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82" w:right="692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ISTITUTO d’ISTRUZIONE SECONDARIA SUPERIORE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ind w:left="82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ERNESTO ASCIONE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82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Professionale – Tecnico – Liceo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4" w:line="242" w:lineRule="auto"/>
        <w:ind w:left="82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90135 Palermo - Via Centuripe, 11 - Tel. (091) 6734888 - pais02800t@istruzione.it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4"/>
            <w:szCs w:val="24"/>
            <w:u w:val="single"/>
            <w:rtl w:val="0"/>
          </w:rPr>
          <w:t xml:space="preserve">www.iissernestoascione.edu.it</w:t>
        </w:r>
      </w:hyperlink>
      <w:hyperlink r:id="rId8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left="82" w:right="504" w:firstLine="0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1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1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ALL. A – Domanda di partecipazione </w:t>
      </w:r>
    </w:p>
    <w:p w:rsidR="00000000" w:rsidDel="00000000" w:rsidP="00000000" w:rsidRDefault="00000000" w:rsidRPr="00000000" w14:paraId="00000008">
      <w:pPr>
        <w:spacing w:after="21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jc w:val="center"/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sz w:val="28"/>
          <w:szCs w:val="28"/>
          <w:rtl w:val="0"/>
        </w:rPr>
        <w:t xml:space="preserve">MODULO DI CANDIDATURA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Avviso per la selezione di tutor per la realizzazione del progetto “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rtl w:val="0"/>
        </w:rPr>
        <w:t xml:space="preserve">Sacco Matto: il Sacco di Palermo spiegato ai ragazzi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”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Bando relativo alla concessione di contributi per le attività “Il linguaggio cinematografico e audiovisivo come oggetto e strumento di educazione e formazione”.</w:t>
      </w:r>
    </w:p>
    <w:p w:rsidR="00000000" w:rsidDel="00000000" w:rsidP="00000000" w:rsidRDefault="00000000" w:rsidRPr="00000000" w14:paraId="0000000C">
      <w:pPr>
        <w:spacing w:line="276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Il/La sottoscritto/a ____________________________________________________________________, nato/a a 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il _________________________________ docente a tempo indeterminato presso codesta scuola per la classe di concorso ________________ e docente nella disciplina di ___________________________________________________________________________,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cellulare ________________________ , e-mail ______________________________________________,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 conoscenza del bando di reclutamento del personale interno, si dichiara disponibile, in quanto in possesso dei requisiti previsti, a prestare l'attività di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tutor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per il progetto - “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rtl w:val="0"/>
        </w:rPr>
        <w:t xml:space="preserve">Sacco Matto: il Sacco di Palermo spiegato ai ragazzi”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A tal fine il sottoscritto, ai sensi e per gli effetti dell'art. 46 del D.P.R. n. 445/28.12.2000, consapevole che chiunque rilascia dichiarazioni mendaci è punito ai sensi del Codice penale e delle leggi speciali in materia,</w:t>
      </w:r>
    </w:p>
    <w:p w:rsidR="00000000" w:rsidDel="00000000" w:rsidP="00000000" w:rsidRDefault="00000000" w:rsidRPr="00000000" w14:paraId="00000012">
      <w:pPr>
        <w:spacing w:line="276" w:lineRule="auto"/>
        <w:jc w:val="center"/>
        <w:rPr>
          <w:rFonts w:ascii="Century Gothic" w:cs="Century Gothic" w:eastAsia="Century Gothic" w:hAnsi="Century Gothic"/>
          <w:b w:val="1"/>
          <w:bCs w:val="1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000000"/>
          <w:rtl w:val="0"/>
        </w:rPr>
        <w:t xml:space="preserve">DICHIARA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76" w:lineRule="auto"/>
        <w:ind w:left="360" w:hanging="36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di avere preso visione dell’Avviso per il reclutamento della figura di tutor per il progetto “</w:t>
      </w:r>
      <w:r w:rsidDel="00000000" w:rsidR="00000000" w:rsidRPr="00000000">
        <w:rPr>
          <w:rFonts w:ascii="Century Gothic" w:cs="Century Gothic" w:eastAsia="Century Gothic" w:hAnsi="Century Gothic"/>
          <w:i w:val="1"/>
          <w:iCs w:val="1"/>
          <w:rtl w:val="0"/>
        </w:rPr>
        <w:t xml:space="preserve">Sacco Matto: il Sacco di Palermo spiegato ai ragazzi”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;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76" w:lineRule="auto"/>
        <w:ind w:left="360" w:hanging="360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di possedere le competenze informatiche necessarie alla gestione della documentazione in formato digitale e alla gestione della piattaforma informatica;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76" w:lineRule="auto"/>
        <w:ind w:left="360" w:hanging="360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di non aver riportato condanne penali e di non avere procedimenti penali pendenti;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76" w:lineRule="auto"/>
        <w:ind w:left="360" w:hanging="360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di essere in possesso dei titoli culturali e professionali attestati nel curriculum vitae allegato;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line="276" w:lineRule="auto"/>
        <w:ind w:left="360" w:hanging="360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di essere disponibile a svolgere, qualora incaricato, l'attività inerente il progetto scelto secondo il calendario degli incontri programmato dall'istituto;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76" w:lineRule="auto"/>
        <w:ind w:left="360" w:hanging="360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di essere a conoscenza che, qualora non potrà assicurare la propria prestazione in base al calendario proposto dalla scuola, verrà dichiarato decaduto;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line="276" w:lineRule="auto"/>
        <w:ind w:left="360" w:hanging="360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di essere in possesso dei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000000"/>
          <w:rtl w:val="0"/>
        </w:rPr>
        <w:t xml:space="preserve">requisiti di accesso</w:t>
      </w: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 previsti 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dell’Avviso per il reclutamento</w:t>
      </w: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;</w:t>
      </w:r>
    </w:p>
    <w:p w:rsidR="00000000" w:rsidDel="00000000" w:rsidP="00000000" w:rsidRDefault="00000000" w:rsidRPr="00000000" w14:paraId="0000001A">
      <w:pPr>
        <w:spacing w:line="276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Si allega alla presente CURRICULUM VITAE esclusivamente in formato europeo (pena esclusione).</w:t>
      </w:r>
    </w:p>
    <w:p w:rsidR="00000000" w:rsidDel="00000000" w:rsidP="00000000" w:rsidRDefault="00000000" w:rsidRPr="00000000" w14:paraId="0000001C">
      <w:pPr>
        <w:spacing w:line="276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Data</w:t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_______________________________</w:t>
        <w:tab/>
        <w:tab/>
        <w:tab/>
        <w:tab/>
        <w:t xml:space="preserve">__________________________________</w:t>
      </w:r>
    </w:p>
    <w:p w:rsidR="00000000" w:rsidDel="00000000" w:rsidP="00000000" w:rsidRDefault="00000000" w:rsidRPr="00000000" w14:paraId="00000020">
      <w:pPr>
        <w:spacing w:line="276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Il/La sottoscritto/a _______________________________ autorizza l’Istituto al trattamento dei dati personali ai sensi del Decreto Legislativo n. 196/2003 e ss.mm.ii, solo per i fini istituzionali e necessari per l’espletamento della procedura di cui alla presente domanda. </w:t>
      </w:r>
    </w:p>
    <w:p w:rsidR="00000000" w:rsidDel="00000000" w:rsidP="00000000" w:rsidRDefault="00000000" w:rsidRPr="00000000" w14:paraId="00000023">
      <w:pPr>
        <w:spacing w:line="276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both"/>
        <w:rPr>
          <w:rFonts w:ascii="Century Gothic" w:cs="Century Gothic" w:eastAsia="Century Gothic" w:hAnsi="Century Gothic"/>
          <w:color w:val="000000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Data </w:t>
        <w:tab/>
        <w:tab/>
        <w:tab/>
        <w:tab/>
        <w:tab/>
        <w:tab/>
        <w:tab/>
        <w:tab/>
        <w:tab/>
        <w:t xml:space="preserve">Firma</w:t>
      </w:r>
    </w:p>
    <w:p w:rsidR="00000000" w:rsidDel="00000000" w:rsidP="00000000" w:rsidRDefault="00000000" w:rsidRPr="00000000" w14:paraId="00000025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jc w:val="both"/>
        <w:rPr>
          <w:rFonts w:ascii="Century Gothic" w:cs="Century Gothic" w:eastAsia="Century Gothic" w:hAnsi="Century Gothic"/>
          <w:b w:val="1"/>
          <w:bCs w:val="1"/>
        </w:rPr>
      </w:pPr>
      <w:r w:rsidDel="00000000" w:rsidR="00000000" w:rsidRPr="00000000">
        <w:rPr>
          <w:rFonts w:ascii="Century Gothic" w:cs="Century Gothic" w:eastAsia="Century Gothic" w:hAnsi="Century Gothic"/>
          <w:color w:val="000000"/>
          <w:rtl w:val="0"/>
        </w:rPr>
        <w:t xml:space="preserve">_______________________________</w:t>
        <w:tab/>
        <w:tab/>
        <w:tab/>
        <w:tab/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40" w:w="11907" w:orient="portrait"/>
      <w:pgMar w:bottom="1134" w:top="1417" w:left="1134" w:right="1134" w:header="708" w:footer="4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Apple Chancery"/>
  <w:font w:name="Noto Sans Symbols">
    <w:embedRegular w:fontKey="{00000000-0000-0000-0000-000000000000}" r:id="rId3" w:subsetted="0"/>
    <w:embedBold w:fontKey="{00000000-0000-0000-0000-000000000000}" r:id="rId4" w:subsetted="0"/>
  </w:font>
  <w:font w:name="Century Gothic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pple Chancery" w:cs="Apple Chancery" w:eastAsia="Apple Chancery" w:hAnsi="Apple Chancery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ple Chancery" w:cs="Apple Chancery" w:eastAsia="Apple Chancery" w:hAnsi="Apple Chancery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Progetto finanziato con i “</w:t>
    </w:r>
    <w:r w:rsidDel="00000000" w:rsidR="00000000" w:rsidRPr="00000000">
      <w:rPr>
        <w:rFonts w:ascii="Apple Chancery" w:cs="Apple Chancery" w:eastAsia="Apple Chancery" w:hAnsi="Apple Chancery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Fondi del Piano Nazionale Cinema per la Scuola MiC-MIM 2024_azione A</w:t>
    </w:r>
    <w:r w:rsidDel="00000000" w:rsidR="00000000" w:rsidRPr="00000000">
      <w:rPr>
        <w:rFonts w:ascii="Apple Chancery" w:cs="Apple Chancery" w:eastAsia="Apple Chancery" w:hAnsi="Apple Chancery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”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1"/>
      <w:tblW w:w="9629.0" w:type="dxa"/>
      <w:jc w:val="left"/>
      <w:tblBorders>
        <w:top w:color="a6a6a6" w:space="0" w:sz="4" w:val="single"/>
        <w:left w:color="a6a6a6" w:space="0" w:sz="4" w:val="single"/>
        <w:bottom w:color="a6a6a6" w:space="0" w:sz="4" w:val="single"/>
        <w:right w:color="a6a6a6" w:space="0" w:sz="4" w:val="single"/>
        <w:insideH w:color="a6a6a6" w:space="0" w:sz="4" w:val="single"/>
        <w:insideV w:color="a6a6a6" w:space="0" w:sz="4" w:val="single"/>
      </w:tblBorders>
      <w:tblLayout w:type="fixed"/>
      <w:tblLook w:val="0400"/>
    </w:tblPr>
    <w:tblGrid>
      <w:gridCol w:w="3716"/>
      <w:gridCol w:w="1657"/>
      <w:gridCol w:w="2481"/>
      <w:gridCol w:w="1775"/>
      <w:tblGridChange w:id="0">
        <w:tblGrid>
          <w:gridCol w:w="3716"/>
          <w:gridCol w:w="1657"/>
          <w:gridCol w:w="2481"/>
          <w:gridCol w:w="1775"/>
        </w:tblGrid>
      </w:tblGridChange>
    </w:tblGrid>
    <w:tr>
      <w:trPr>
        <w:cantSplit w:val="0"/>
        <w:trHeight w:val="1550" w:hRule="atLeast"/>
        <w:tblHeader w:val="0"/>
      </w:trPr>
      <w:tc>
        <w:tcPr/>
        <w:p w:rsidR="00000000" w:rsidDel="00000000" w:rsidP="00000000" w:rsidRDefault="00000000" w:rsidRPr="00000000" w14:paraId="00000029">
          <w:pPr>
            <w:widowControl w:val="0"/>
            <w:rPr>
              <w:sz w:val="22"/>
              <w:szCs w:val="22"/>
            </w:rPr>
          </w:pPr>
          <w:r w:rsidDel="00000000" w:rsidR="00000000" w:rsidRPr="00000000">
            <w:rPr/>
            <w:drawing>
              <wp:inline distB="0" distT="0" distL="0" distR="0">
                <wp:extent cx="2261870" cy="829310"/>
                <wp:effectExtent b="0" l="0" r="0" t="0"/>
                <wp:docPr descr="Immagine che contiene testo, logo, Elementi grafici, Carattere&#10;&#10;Il contenuto generato dall'IA potrebbe non essere corretto." id="2114273192" name="image2.png"/>
                <a:graphic>
                  <a:graphicData uri="http://schemas.openxmlformats.org/drawingml/2006/picture">
                    <pic:pic>
                      <pic:nvPicPr>
                        <pic:cNvPr descr="Immagine che contiene testo, logo, Elementi grafici, Carattere&#10;&#10;Il contenuto generato dall'IA potrebbe non essere corretto." id="0" name="image2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61870" cy="82931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A">
          <w:pPr>
            <w:widowControl w:val="0"/>
            <w:rPr>
              <w:sz w:val="22"/>
              <w:szCs w:val="22"/>
            </w:rPr>
          </w:pPr>
          <w:r w:rsidDel="00000000" w:rsidR="00000000" w:rsidRPr="00000000">
            <w:rPr/>
            <w:drawing>
              <wp:inline distB="0" distT="0" distL="0" distR="0">
                <wp:extent cx="933450" cy="933450"/>
                <wp:effectExtent b="0" l="0" r="0" t="0"/>
                <wp:docPr descr="Immagine che contiene testo, Carattere, simbolo, Elementi grafici&#10;&#10;Il contenuto generato dall'IA potrebbe non essere corretto." id="2114273194" name="image4.png"/>
                <a:graphic>
                  <a:graphicData uri="http://schemas.openxmlformats.org/drawingml/2006/picture">
                    <pic:pic>
                      <pic:nvPicPr>
                        <pic:cNvPr descr="Immagine che contiene testo, Carattere, simbolo, Elementi grafici&#10;&#10;Il contenuto generato dall'IA potrebbe non essere corretto." id="0" name="image4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0" cy="9334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B">
          <w:pPr>
            <w:widowControl w:val="0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jc w:val="center"/>
            <w:rPr>
              <w:sz w:val="22"/>
              <w:szCs w:val="22"/>
            </w:rPr>
          </w:pPr>
          <w:r w:rsidDel="00000000" w:rsidR="00000000" w:rsidRPr="00000000">
            <w:rPr/>
            <w:drawing>
              <wp:inline distB="0" distT="0" distL="0" distR="0">
                <wp:extent cx="1463040" cy="469265"/>
                <wp:effectExtent b="0" l="0" r="0" t="0"/>
                <wp:docPr descr="Immagine che contiene Carattere, Elementi grafici, grafica, testo&#10;&#10;Il contenuto generato dall'IA potrebbe non essere corretto." id="2114273193" name="image1.png"/>
                <a:graphic>
                  <a:graphicData uri="http://schemas.openxmlformats.org/drawingml/2006/picture">
                    <pic:pic>
                      <pic:nvPicPr>
                        <pic:cNvPr descr="Immagine che contiene Carattere, Elementi grafici, grafica, testo&#10;&#10;Il contenuto generato dall'IA potrebbe non essere corretto." id="0" name="image1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3040" cy="46926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E">
          <w:pPr>
            <w:widowControl w:val="0"/>
            <w:rPr>
              <w:sz w:val="22"/>
              <w:szCs w:val="22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1906</wp:posOffset>
                </wp:positionH>
                <wp:positionV relativeFrom="paragraph">
                  <wp:posOffset>143510</wp:posOffset>
                </wp:positionV>
                <wp:extent cx="1009650" cy="686435"/>
                <wp:effectExtent b="0" l="0" r="0" t="0"/>
                <wp:wrapTopAndBottom distB="0" distT="0"/>
                <wp:docPr descr="Immagine che contiene stella, blu, Blu elettrico, Blu intenso&#10;&#10;Il contenuto generato dall'IA potrebbe non essere corretto." id="2114273191" name="image3.png"/>
                <a:graphic>
                  <a:graphicData uri="http://schemas.openxmlformats.org/drawingml/2006/picture">
                    <pic:pic>
                      <pic:nvPicPr>
                        <pic:cNvPr descr="Immagine che contiene stella, blu, Blu elettrico, Blu intenso&#10;&#10;Il contenuto generato dall'IA potrebbe non essere corretto." id="0" name="image3.png"/>
                        <pic:cNvPicPr preferRelativeResize="0"/>
                      </pic:nvPicPr>
                      <pic:blipFill>
                        <a:blip r:embed="rId4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9650" cy="6864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  <w:p w:rsidR="00000000" w:rsidDel="00000000" w:rsidP="00000000" w:rsidRDefault="00000000" w:rsidRPr="00000000" w14:paraId="0000002F">
          <w:pPr>
            <w:widowControl w:val="0"/>
            <w:rPr>
              <w:sz w:val="22"/>
              <w:szCs w:val="22"/>
            </w:rPr>
          </w:pPr>
          <w:r w:rsidDel="00000000" w:rsidR="00000000" w:rsidRPr="00000000">
            <w:rPr>
              <w:sz w:val="22"/>
              <w:szCs w:val="22"/>
              <w:rtl w:val="0"/>
            </w:rPr>
            <w:t xml:space="preserve">Unione Europea</w:t>
          </w:r>
        </w:p>
      </w:tc>
    </w:tr>
  </w:tbl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A00C77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A00C77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A00C77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A00C7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A00C7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A00C7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A00C7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A00C77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A00C77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A00C77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A00C77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A00C77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A00C7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A00C7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A00C7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A00C77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A00C77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A00C77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A00C7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A00C77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A00C77"/>
    <w:rPr>
      <w:b w:val="1"/>
      <w:bCs w:val="1"/>
      <w:smallCaps w:val="1"/>
      <w:color w:val="0f4761" w:themeColor="accent1" w:themeShade="0000BF"/>
      <w:spacing w:val="5"/>
    </w:rPr>
  </w:style>
  <w:style w:type="paragraph" w:styleId="Intestazione">
    <w:name w:val="header"/>
    <w:basedOn w:val="Normale"/>
    <w:link w:val="IntestazioneCarattere"/>
    <w:uiPriority w:val="99"/>
    <w:unhideWhenUsed w:val="1"/>
    <w:rsid w:val="00A00C77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A00C77"/>
  </w:style>
  <w:style w:type="paragraph" w:styleId="Pidipagina">
    <w:name w:val="footer"/>
    <w:basedOn w:val="Normale"/>
    <w:link w:val="PidipaginaCarattere"/>
    <w:uiPriority w:val="99"/>
    <w:unhideWhenUsed w:val="1"/>
    <w:rsid w:val="00A00C77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A00C77"/>
  </w:style>
  <w:style w:type="table" w:styleId="Grigliatabella">
    <w:name w:val="Table Grid"/>
    <w:basedOn w:val="Tabellanormale"/>
    <w:uiPriority w:val="39"/>
    <w:rsid w:val="00A00C77"/>
    <w:pPr>
      <w:spacing w:after="0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llegamentoipertestuale">
    <w:name w:val="Hyperlink"/>
    <w:unhideWhenUsed w:val="1"/>
    <w:rsid w:val="00CC29D1"/>
    <w:rPr>
      <w:color w:val="0000ff"/>
      <w:u w:val="single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iissernestoascione.edu.it/" TargetMode="External"/><Relationship Id="rId8" Type="http://schemas.openxmlformats.org/officeDocument/2006/relationships/hyperlink" Target="http://www.iissernestoascione.edu.it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Jas0PGzXtfNAFDQ2a5kZWzAs5Q==">CgMxLjA4AHIhMTlpMmpYZV9TVkJacWZCd0FaRGo3WUZxZ1N4V1czV1lK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2026-02-26T07:58:00Z</dcterms:created>
  <dc:creator>dsga</dc:creator>
</cp:coreProperties>
</file>